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C" w:rsidRPr="009E3F3E" w:rsidRDefault="007E197C" w:rsidP="007E197C">
      <w:pPr>
        <w:pStyle w:val="a4"/>
        <w:ind w:firstLine="0"/>
        <w:jc w:val="right"/>
        <w:rPr>
          <w:rFonts w:ascii="宋体" w:hAnsi="宋体"/>
          <w:color w:val="000000"/>
          <w:sz w:val="21"/>
          <w:szCs w:val="21"/>
        </w:rPr>
      </w:pPr>
      <w:bookmarkStart w:id="0" w:name="_GoBack"/>
      <w:bookmarkEnd w:id="0"/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7E197C" w:rsidRPr="008650B8" w:rsidRDefault="00E41192" w:rsidP="00E41192">
      <w:pPr>
        <w:pStyle w:val="a4"/>
        <w:spacing w:line="360" w:lineRule="auto"/>
        <w:ind w:firstLineChars="200" w:firstLine="643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E41192">
        <w:rPr>
          <w:rFonts w:hint="eastAsia"/>
          <w:b/>
          <w:szCs w:val="32"/>
        </w:rPr>
        <w:t>对焊机安全操作规程</w:t>
      </w:r>
    </w:p>
    <w:p w:rsidR="00E41192" w:rsidRDefault="00E41192" w:rsidP="00E41192">
      <w:pPr>
        <w:spacing w:line="360" w:lineRule="auto"/>
        <w:ind w:firstLineChars="200" w:firstLine="480"/>
        <w:rPr>
          <w:sz w:val="24"/>
        </w:rPr>
      </w:pPr>
      <w:r w:rsidRPr="00E41192">
        <w:rPr>
          <w:rFonts w:hint="eastAsia"/>
          <w:sz w:val="24"/>
        </w:rPr>
        <w:t>1</w:t>
      </w:r>
      <w:r w:rsidRPr="00E41192">
        <w:rPr>
          <w:rFonts w:hint="eastAsia"/>
          <w:sz w:val="24"/>
        </w:rPr>
        <w:t>、对焊机应安置室内，并有可靠的接地</w:t>
      </w:r>
      <w:r w:rsidRPr="00E41192">
        <w:rPr>
          <w:rFonts w:hint="eastAsia"/>
          <w:sz w:val="24"/>
        </w:rPr>
        <w:t>(</w:t>
      </w:r>
      <w:r w:rsidRPr="00E41192">
        <w:rPr>
          <w:rFonts w:hint="eastAsia"/>
          <w:sz w:val="24"/>
        </w:rPr>
        <w:t>接零</w:t>
      </w:r>
      <w:r w:rsidRPr="00E41192">
        <w:rPr>
          <w:rFonts w:hint="eastAsia"/>
          <w:sz w:val="24"/>
        </w:rPr>
        <w:t>)</w:t>
      </w:r>
      <w:r w:rsidRPr="00E41192">
        <w:rPr>
          <w:rFonts w:hint="eastAsia"/>
          <w:sz w:val="24"/>
        </w:rPr>
        <w:t>。如多台对焊机并列安装时，间距不得少于</w:t>
      </w:r>
      <w:r w:rsidRPr="00E41192">
        <w:rPr>
          <w:rFonts w:hint="eastAsia"/>
          <w:sz w:val="24"/>
        </w:rPr>
        <w:t>3m</w:t>
      </w:r>
      <w:r w:rsidRPr="00E41192">
        <w:rPr>
          <w:rFonts w:hint="eastAsia"/>
          <w:sz w:val="24"/>
        </w:rPr>
        <w:t>，并应分别接在不同相位的电网上，分别有各自</w:t>
      </w:r>
      <w:proofErr w:type="gramStart"/>
      <w:r w:rsidRPr="00E41192">
        <w:rPr>
          <w:rFonts w:hint="eastAsia"/>
          <w:sz w:val="24"/>
        </w:rPr>
        <w:t>的刀型开关</w:t>
      </w:r>
      <w:proofErr w:type="gramEnd"/>
      <w:r w:rsidRPr="00E41192">
        <w:rPr>
          <w:rFonts w:hint="eastAsia"/>
          <w:sz w:val="24"/>
        </w:rPr>
        <w:t>。导线的截面应不小于下表的规定：</w:t>
      </w:r>
    </w:p>
    <w:tbl>
      <w:tblPr>
        <w:tblW w:w="8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03"/>
        <w:gridCol w:w="803"/>
        <w:gridCol w:w="803"/>
        <w:gridCol w:w="803"/>
        <w:gridCol w:w="803"/>
        <w:gridCol w:w="803"/>
        <w:gridCol w:w="804"/>
      </w:tblGrid>
      <w:tr w:rsidR="00E41192" w:rsidRPr="0087050B" w:rsidTr="00FB59C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92" w:rsidRPr="004B78EC" w:rsidRDefault="00E41192" w:rsidP="00E41192">
            <w:pPr>
              <w:spacing w:beforeLines="50" w:before="156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 w:hint="eastAsia"/>
                <w:sz w:val="24"/>
              </w:rPr>
              <w:t>对焊机的额定功率</w:t>
            </w:r>
            <w:r w:rsidRPr="004B78EC">
              <w:rPr>
                <w:rFonts w:ascii="宋体" w:hAnsi="宋体"/>
                <w:sz w:val="24"/>
              </w:rPr>
              <w:t>(KVA)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500</w:t>
            </w:r>
          </w:p>
        </w:tc>
      </w:tr>
      <w:tr w:rsidR="00E41192" w:rsidRPr="0087050B" w:rsidTr="00FB59C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92" w:rsidRPr="004B78EC" w:rsidRDefault="00E41192" w:rsidP="00E41192">
            <w:pPr>
              <w:spacing w:beforeLines="50" w:before="156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 w:hint="eastAsia"/>
                <w:sz w:val="24"/>
              </w:rPr>
              <w:t>一次电压为</w:t>
            </w:r>
            <w:r w:rsidRPr="004B78EC">
              <w:rPr>
                <w:rFonts w:ascii="宋体" w:hAnsi="宋体"/>
                <w:sz w:val="24"/>
              </w:rPr>
              <w:t>220V</w:t>
            </w:r>
            <w:r w:rsidRPr="004B78EC">
              <w:rPr>
                <w:rFonts w:ascii="宋体" w:hAnsi="宋体" w:hint="eastAsia"/>
                <w:sz w:val="24"/>
              </w:rPr>
              <w:t>时的导线截面</w:t>
            </w:r>
            <w:r w:rsidRPr="004B78EC">
              <w:rPr>
                <w:rFonts w:ascii="宋体" w:hAnsi="宋体"/>
                <w:sz w:val="24"/>
              </w:rPr>
              <w:t>(mm2)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E41192" w:rsidRPr="0087050B" w:rsidTr="00FB59C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92" w:rsidRPr="004B78EC" w:rsidRDefault="00E41192" w:rsidP="00E41192">
            <w:pPr>
              <w:spacing w:beforeLines="50" w:before="156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 w:hint="eastAsia"/>
                <w:sz w:val="24"/>
              </w:rPr>
              <w:t>一次电压为</w:t>
            </w:r>
            <w:r w:rsidRPr="004B78EC">
              <w:rPr>
                <w:rFonts w:ascii="宋体" w:hAnsi="宋体"/>
                <w:sz w:val="24"/>
              </w:rPr>
              <w:t>380V</w:t>
            </w:r>
            <w:r w:rsidRPr="004B78EC">
              <w:rPr>
                <w:rFonts w:ascii="宋体" w:hAnsi="宋体" w:hint="eastAsia"/>
                <w:sz w:val="24"/>
              </w:rPr>
              <w:t>时的导线截面</w:t>
            </w:r>
            <w:r w:rsidRPr="004B78EC">
              <w:rPr>
                <w:rFonts w:ascii="宋体" w:hAnsi="宋体"/>
                <w:sz w:val="24"/>
              </w:rPr>
              <w:t>(mm2)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2" w:rsidRPr="004B78EC" w:rsidRDefault="00E41192" w:rsidP="00E4119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4B78EC">
              <w:rPr>
                <w:rFonts w:ascii="宋体" w:hAnsi="宋体"/>
                <w:sz w:val="24"/>
              </w:rPr>
              <w:t>150</w:t>
            </w:r>
          </w:p>
        </w:tc>
      </w:tr>
    </w:tbl>
    <w:p w:rsidR="00E41192" w:rsidRPr="00E41192" w:rsidRDefault="00E41192" w:rsidP="00E41192">
      <w:pPr>
        <w:spacing w:line="360" w:lineRule="auto"/>
        <w:ind w:firstLineChars="200" w:firstLine="480"/>
        <w:rPr>
          <w:sz w:val="24"/>
        </w:rPr>
      </w:pPr>
      <w:r w:rsidRPr="00E41192">
        <w:rPr>
          <w:rFonts w:hint="eastAsia"/>
          <w:sz w:val="24"/>
        </w:rPr>
        <w:t>2</w:t>
      </w:r>
      <w:r w:rsidRPr="00E41192">
        <w:rPr>
          <w:rFonts w:hint="eastAsia"/>
          <w:sz w:val="24"/>
        </w:rPr>
        <w:t>、作业前，检查对焊机的压力机构应灵活，夹具应牢固，气、液压系统无泄漏，确认正常后，方可施焊。</w:t>
      </w:r>
    </w:p>
    <w:p w:rsidR="00E41192" w:rsidRPr="00E41192" w:rsidRDefault="00E41192" w:rsidP="00E41192">
      <w:pPr>
        <w:spacing w:line="360" w:lineRule="auto"/>
        <w:ind w:firstLineChars="200" w:firstLine="480"/>
        <w:rPr>
          <w:sz w:val="24"/>
        </w:rPr>
      </w:pPr>
      <w:r w:rsidRPr="00E41192">
        <w:rPr>
          <w:rFonts w:hint="eastAsia"/>
          <w:sz w:val="24"/>
        </w:rPr>
        <w:t>3</w:t>
      </w:r>
      <w:r w:rsidRPr="00E41192">
        <w:rPr>
          <w:rFonts w:hint="eastAsia"/>
          <w:sz w:val="24"/>
        </w:rPr>
        <w:t>、焊接前，应根据所焊钢筋截面，调整二次电压，不得焊接超过对焊机规定直径的钢筋。</w:t>
      </w:r>
    </w:p>
    <w:p w:rsidR="00E41192" w:rsidRPr="00E41192" w:rsidRDefault="00E41192" w:rsidP="00E41192">
      <w:pPr>
        <w:spacing w:line="360" w:lineRule="auto"/>
        <w:ind w:firstLineChars="200" w:firstLine="480"/>
        <w:rPr>
          <w:sz w:val="24"/>
        </w:rPr>
      </w:pPr>
      <w:r w:rsidRPr="00E41192">
        <w:rPr>
          <w:rFonts w:hint="eastAsia"/>
          <w:sz w:val="24"/>
        </w:rPr>
        <w:t>4</w:t>
      </w:r>
      <w:r w:rsidRPr="00E41192">
        <w:rPr>
          <w:rFonts w:hint="eastAsia"/>
          <w:sz w:val="24"/>
        </w:rPr>
        <w:t>、断路器的接触点、电极应定期磨光，二次电路全部连接螺栓定期紧固。冷却水温度不得超过</w:t>
      </w:r>
      <w:r w:rsidRPr="00E41192">
        <w:rPr>
          <w:rFonts w:hint="eastAsia"/>
          <w:sz w:val="24"/>
        </w:rPr>
        <w:t>40</w:t>
      </w:r>
      <w:r w:rsidRPr="00E41192">
        <w:rPr>
          <w:rFonts w:hint="eastAsia"/>
          <w:sz w:val="24"/>
        </w:rPr>
        <w:t>℃；排水量应根据温度调节。</w:t>
      </w:r>
    </w:p>
    <w:p w:rsidR="00E41192" w:rsidRPr="00E41192" w:rsidRDefault="00E41192" w:rsidP="00E41192">
      <w:pPr>
        <w:spacing w:line="360" w:lineRule="auto"/>
        <w:ind w:firstLineChars="200" w:firstLine="480"/>
        <w:rPr>
          <w:sz w:val="24"/>
        </w:rPr>
      </w:pPr>
      <w:r w:rsidRPr="00E41192">
        <w:rPr>
          <w:rFonts w:hint="eastAsia"/>
          <w:sz w:val="24"/>
        </w:rPr>
        <w:t>5</w:t>
      </w:r>
      <w:r w:rsidRPr="00E41192">
        <w:rPr>
          <w:rFonts w:hint="eastAsia"/>
          <w:sz w:val="24"/>
        </w:rPr>
        <w:t>、焊接较长钢筋时，应设托架。配合搬运钢筋的操作人员，在焊接时要注意防止火花烫伤。</w:t>
      </w:r>
    </w:p>
    <w:p w:rsidR="00E41192" w:rsidRPr="00E41192" w:rsidRDefault="00E41192" w:rsidP="00E41192">
      <w:pPr>
        <w:spacing w:line="360" w:lineRule="auto"/>
        <w:ind w:firstLineChars="200" w:firstLine="480"/>
        <w:rPr>
          <w:sz w:val="24"/>
        </w:rPr>
      </w:pPr>
      <w:r w:rsidRPr="00E41192">
        <w:rPr>
          <w:rFonts w:hint="eastAsia"/>
          <w:sz w:val="24"/>
        </w:rPr>
        <w:t>6</w:t>
      </w:r>
      <w:r w:rsidRPr="00E41192">
        <w:rPr>
          <w:rFonts w:hint="eastAsia"/>
          <w:sz w:val="24"/>
        </w:rPr>
        <w:t>、闪光区应设挡板，焊接时无关人员不得入内。</w:t>
      </w:r>
    </w:p>
    <w:p w:rsidR="00485C8D" w:rsidRPr="00E152B4" w:rsidRDefault="00E41192" w:rsidP="00E41192">
      <w:pPr>
        <w:spacing w:line="360" w:lineRule="auto"/>
        <w:ind w:firstLineChars="200" w:firstLine="480"/>
        <w:rPr>
          <w:sz w:val="24"/>
        </w:rPr>
      </w:pPr>
      <w:r w:rsidRPr="00E41192">
        <w:rPr>
          <w:rFonts w:hint="eastAsia"/>
          <w:sz w:val="24"/>
        </w:rPr>
        <w:t>7</w:t>
      </w:r>
      <w:r w:rsidRPr="00E41192">
        <w:rPr>
          <w:rFonts w:hint="eastAsia"/>
          <w:sz w:val="24"/>
        </w:rPr>
        <w:t>、冬季施工时，室内温度应不低于</w:t>
      </w:r>
      <w:r w:rsidRPr="00E41192">
        <w:rPr>
          <w:rFonts w:hint="eastAsia"/>
          <w:sz w:val="24"/>
        </w:rPr>
        <w:t>8</w:t>
      </w:r>
      <w:r w:rsidRPr="00E41192">
        <w:rPr>
          <w:rFonts w:hint="eastAsia"/>
          <w:sz w:val="24"/>
        </w:rPr>
        <w:t>℃。作业后，放尽机内冷却水。</w:t>
      </w:r>
    </w:p>
    <w:sectPr w:rsidR="00485C8D" w:rsidRPr="00E152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54" w:rsidRDefault="009C5654" w:rsidP="003E4962">
      <w:r>
        <w:separator/>
      </w:r>
    </w:p>
  </w:endnote>
  <w:endnote w:type="continuationSeparator" w:id="0">
    <w:p w:rsidR="009C5654" w:rsidRDefault="009C5654" w:rsidP="003E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54" w:rsidRDefault="009C5654" w:rsidP="003E4962">
      <w:r>
        <w:separator/>
      </w:r>
    </w:p>
  </w:footnote>
  <w:footnote w:type="continuationSeparator" w:id="0">
    <w:p w:rsidR="009C5654" w:rsidRDefault="009C5654" w:rsidP="003E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Pr="009C1DD9" w:rsidRDefault="009C5654" w:rsidP="009E3F3E">
    <w:pPr>
      <w:pStyle w:val="a3"/>
      <w:jc w:val="left"/>
      <w:rPr>
        <w:sz w:val="21"/>
        <w:szCs w:val="21"/>
      </w:rPr>
    </w:pPr>
    <w:sdt>
      <w:sdtPr>
        <w:rPr>
          <w:rFonts w:hint="eastAsia"/>
          <w:noProof/>
        </w:rPr>
        <w:alias w:val="logo"/>
        <w:tag w:val="logo"/>
        <w:id w:val="95763926"/>
        <w:showingPlcHdr/>
        <w:picture/>
      </w:sdtPr>
      <w:sdtEndPr/>
      <w:sdtContent>
        <w:r w:rsidR="009C1DD9">
          <w:rPr>
            <w:rFonts w:hint="eastAsia"/>
            <w:noProof/>
          </w:rPr>
          <w:drawing>
            <wp:inline distT="0" distB="0" distL="0" distR="0" wp14:anchorId="3D15DD1B" wp14:editId="0AD03565">
              <wp:extent cx="432000" cy="43200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F125D2" w:rsidRPr="009C1DD9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C"/>
    <w:rsid w:val="000833E4"/>
    <w:rsid w:val="001A75CE"/>
    <w:rsid w:val="002B1160"/>
    <w:rsid w:val="00355257"/>
    <w:rsid w:val="003E4962"/>
    <w:rsid w:val="00485C8D"/>
    <w:rsid w:val="005B7E0B"/>
    <w:rsid w:val="00685E1C"/>
    <w:rsid w:val="007E197C"/>
    <w:rsid w:val="009C1DD9"/>
    <w:rsid w:val="009C5654"/>
    <w:rsid w:val="00B63038"/>
    <w:rsid w:val="00DC464A"/>
    <w:rsid w:val="00E152B4"/>
    <w:rsid w:val="00E41192"/>
    <w:rsid w:val="00F125D2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2013-04-07T10:02:00Z</dcterms:created>
  <dcterms:modified xsi:type="dcterms:W3CDTF">2013-04-07T13:21:00Z</dcterms:modified>
</cp:coreProperties>
</file>