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3E" w:rsidRPr="009E3F3E" w:rsidRDefault="009E3F3E" w:rsidP="009E3F3E">
      <w:pPr>
        <w:pStyle w:val="a5"/>
        <w:ind w:firstLine="0"/>
        <w:jc w:val="right"/>
        <w:rPr>
          <w:rFonts w:ascii="宋体" w:hAnsi="宋体"/>
          <w:color w:val="000000"/>
          <w:sz w:val="21"/>
          <w:szCs w:val="21"/>
        </w:rPr>
      </w:pPr>
      <w:bookmarkStart w:id="0" w:name="_GoBack"/>
      <w:bookmarkEnd w:id="0"/>
      <w:r w:rsidRPr="009E3F3E">
        <w:rPr>
          <w:rFonts w:ascii="宋体" w:hAnsi="宋体" w:hint="eastAsia"/>
          <w:color w:val="000000"/>
          <w:sz w:val="21"/>
          <w:szCs w:val="21"/>
        </w:rPr>
        <w:t>编号：</w:t>
      </w:r>
      <w:proofErr w:type="spellStart"/>
      <w:proofErr w:type="gramStart"/>
      <w:r>
        <w:rPr>
          <w:rFonts w:ascii="宋体" w:hAnsi="宋体" w:hint="eastAsia"/>
          <w:color w:val="000000"/>
          <w:sz w:val="21"/>
          <w:szCs w:val="21"/>
        </w:rPr>
        <w:t>xxxxx</w:t>
      </w:r>
      <w:proofErr w:type="spellEnd"/>
      <w:proofErr w:type="gramEnd"/>
    </w:p>
    <w:p w:rsidR="000411B8" w:rsidRDefault="005C6F1C" w:rsidP="005C6F1C">
      <w:pPr>
        <w:spacing w:line="360" w:lineRule="auto"/>
        <w:ind w:firstLineChars="200" w:firstLine="562"/>
        <w:jc w:val="center"/>
        <w:rPr>
          <w:b/>
          <w:kern w:val="0"/>
          <w:sz w:val="28"/>
          <w:szCs w:val="28"/>
        </w:rPr>
      </w:pPr>
      <w:r w:rsidRPr="005C6F1C">
        <w:rPr>
          <w:rFonts w:hint="eastAsia"/>
          <w:b/>
          <w:kern w:val="0"/>
          <w:sz w:val="28"/>
          <w:szCs w:val="28"/>
        </w:rPr>
        <w:t>混凝土插入式振动器安全操作规程</w:t>
      </w:r>
    </w:p>
    <w:p w:rsidR="005C6F1C" w:rsidRPr="005C6F1C" w:rsidRDefault="005C6F1C" w:rsidP="005C6F1C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1.</w:t>
      </w:r>
      <w:r w:rsidRPr="005C6F1C">
        <w:rPr>
          <w:rFonts w:eastAsiaTheme="minorEastAsia" w:hint="eastAsia"/>
          <w:color w:val="000000"/>
          <w:sz w:val="24"/>
        </w:rPr>
        <w:t>插入式振动器的电动机电源上，应安装漏电保护装置，接地或</w:t>
      </w:r>
      <w:proofErr w:type="gramStart"/>
      <w:r w:rsidRPr="005C6F1C">
        <w:rPr>
          <w:rFonts w:eastAsiaTheme="minorEastAsia" w:hint="eastAsia"/>
          <w:color w:val="000000"/>
          <w:sz w:val="24"/>
        </w:rPr>
        <w:t>接零应安全</w:t>
      </w:r>
      <w:proofErr w:type="gramEnd"/>
      <w:r w:rsidRPr="005C6F1C">
        <w:rPr>
          <w:rFonts w:eastAsiaTheme="minorEastAsia" w:hint="eastAsia"/>
          <w:color w:val="000000"/>
          <w:sz w:val="24"/>
        </w:rPr>
        <w:t>可靠。</w:t>
      </w:r>
    </w:p>
    <w:p w:rsidR="005C6F1C" w:rsidRPr="005C6F1C" w:rsidRDefault="005C6F1C" w:rsidP="005C6F1C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2.</w:t>
      </w:r>
      <w:r w:rsidRPr="005C6F1C">
        <w:rPr>
          <w:rFonts w:eastAsiaTheme="minorEastAsia" w:hint="eastAsia"/>
          <w:color w:val="000000"/>
          <w:sz w:val="24"/>
        </w:rPr>
        <w:t>操作人员应经过用电教育，作业时应穿绝缘胶鞋和戴绝缘手套。</w:t>
      </w:r>
    </w:p>
    <w:p w:rsidR="005C6F1C" w:rsidRPr="005C6F1C" w:rsidRDefault="005C6F1C" w:rsidP="005C6F1C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3.</w:t>
      </w:r>
      <w:r w:rsidRPr="005C6F1C">
        <w:rPr>
          <w:rFonts w:eastAsiaTheme="minorEastAsia" w:hint="eastAsia"/>
          <w:color w:val="000000"/>
          <w:sz w:val="24"/>
        </w:rPr>
        <w:t>电缆线应满足操作所需的长度。电缆线上不得堆压物品或让车辆挤压，严禁用电缆线拖拉或吊挂振动器。</w:t>
      </w:r>
    </w:p>
    <w:p w:rsidR="005C6F1C" w:rsidRPr="005C6F1C" w:rsidRDefault="005C6F1C" w:rsidP="005C6F1C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4.</w:t>
      </w:r>
      <w:r w:rsidRPr="005C6F1C">
        <w:rPr>
          <w:rFonts w:eastAsiaTheme="minorEastAsia" w:hint="eastAsia"/>
          <w:color w:val="000000"/>
          <w:sz w:val="24"/>
        </w:rPr>
        <w:t>使用前，应检查各部位并确认连接牢固，旋转方向正确。</w:t>
      </w:r>
    </w:p>
    <w:p w:rsidR="005C6F1C" w:rsidRPr="005C6F1C" w:rsidRDefault="005C6F1C" w:rsidP="005C6F1C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5.</w:t>
      </w:r>
      <w:r w:rsidRPr="005C6F1C">
        <w:rPr>
          <w:rFonts w:eastAsiaTheme="minorEastAsia" w:hint="eastAsia"/>
          <w:color w:val="000000"/>
          <w:sz w:val="24"/>
        </w:rPr>
        <w:t>振动器不得在初凝的混凝土、地板、脚手架和干硬的地面上进行试振。在检修或作业间断时，应断开电源。</w:t>
      </w:r>
    </w:p>
    <w:p w:rsidR="005C6F1C" w:rsidRPr="005C6F1C" w:rsidRDefault="005C6F1C" w:rsidP="005C6F1C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6.</w:t>
      </w:r>
      <w:r w:rsidRPr="005C6F1C">
        <w:rPr>
          <w:rFonts w:eastAsiaTheme="minorEastAsia" w:hint="eastAsia"/>
          <w:color w:val="000000"/>
          <w:sz w:val="24"/>
        </w:rPr>
        <w:t>作业时，振动棒软管的弯曲半径不得小于</w:t>
      </w:r>
      <w:r w:rsidRPr="005C6F1C">
        <w:rPr>
          <w:rFonts w:eastAsiaTheme="minorEastAsia" w:hint="eastAsia"/>
          <w:color w:val="000000"/>
          <w:sz w:val="24"/>
        </w:rPr>
        <w:t>500mm</w:t>
      </w:r>
      <w:r w:rsidRPr="005C6F1C">
        <w:rPr>
          <w:rFonts w:eastAsiaTheme="minorEastAsia" w:hint="eastAsia"/>
          <w:color w:val="000000"/>
          <w:sz w:val="24"/>
        </w:rPr>
        <w:t>，并不得多于两个弯，操作时应将振动棒垂直地沉入混凝土，不得用力硬插、</w:t>
      </w:r>
      <w:proofErr w:type="gramStart"/>
      <w:r w:rsidRPr="005C6F1C">
        <w:rPr>
          <w:rFonts w:eastAsiaTheme="minorEastAsia" w:hint="eastAsia"/>
          <w:color w:val="000000"/>
          <w:sz w:val="24"/>
        </w:rPr>
        <w:t>斜推或</w:t>
      </w:r>
      <w:proofErr w:type="gramEnd"/>
      <w:r w:rsidRPr="005C6F1C">
        <w:rPr>
          <w:rFonts w:eastAsiaTheme="minorEastAsia" w:hint="eastAsia"/>
          <w:color w:val="000000"/>
          <w:sz w:val="24"/>
        </w:rPr>
        <w:t>让钢筋夹住棒头，也不得全部插入混凝土中，插入深度不应超过棒长的</w:t>
      </w:r>
      <w:r w:rsidRPr="005C6F1C">
        <w:rPr>
          <w:rFonts w:eastAsiaTheme="minorEastAsia" w:hint="eastAsia"/>
          <w:color w:val="000000"/>
          <w:sz w:val="24"/>
        </w:rPr>
        <w:t>3</w:t>
      </w:r>
      <w:r w:rsidRPr="005C6F1C">
        <w:rPr>
          <w:rFonts w:eastAsiaTheme="minorEastAsia" w:hint="eastAsia"/>
          <w:color w:val="000000"/>
          <w:sz w:val="24"/>
        </w:rPr>
        <w:t>／</w:t>
      </w:r>
      <w:r w:rsidRPr="005C6F1C">
        <w:rPr>
          <w:rFonts w:eastAsiaTheme="minorEastAsia" w:hint="eastAsia"/>
          <w:color w:val="000000"/>
          <w:sz w:val="24"/>
        </w:rPr>
        <w:t>4</w:t>
      </w:r>
      <w:r w:rsidRPr="005C6F1C">
        <w:rPr>
          <w:rFonts w:eastAsiaTheme="minorEastAsia" w:hint="eastAsia"/>
          <w:color w:val="000000"/>
          <w:sz w:val="24"/>
        </w:rPr>
        <w:t>，不宜触及钢筋、</w:t>
      </w:r>
      <w:proofErr w:type="gramStart"/>
      <w:r w:rsidRPr="005C6F1C">
        <w:rPr>
          <w:rFonts w:eastAsiaTheme="minorEastAsia" w:hint="eastAsia"/>
          <w:color w:val="000000"/>
          <w:sz w:val="24"/>
        </w:rPr>
        <w:t>芯管及</w:t>
      </w:r>
      <w:proofErr w:type="gramEnd"/>
      <w:r w:rsidRPr="005C6F1C">
        <w:rPr>
          <w:rFonts w:eastAsiaTheme="minorEastAsia" w:hint="eastAsia"/>
          <w:color w:val="000000"/>
          <w:sz w:val="24"/>
        </w:rPr>
        <w:t>预埋件。</w:t>
      </w:r>
    </w:p>
    <w:p w:rsidR="005C6F1C" w:rsidRPr="005C6F1C" w:rsidRDefault="005C6F1C" w:rsidP="005C6F1C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7.</w:t>
      </w:r>
      <w:r w:rsidRPr="005C6F1C">
        <w:rPr>
          <w:rFonts w:eastAsiaTheme="minorEastAsia" w:hint="eastAsia"/>
          <w:color w:val="000000"/>
          <w:sz w:val="24"/>
        </w:rPr>
        <w:t>振动棒软管不得出现断裂，当软管使用过久使长度增长时，应及时修复或更换。</w:t>
      </w:r>
    </w:p>
    <w:p w:rsidR="005C6F1C" w:rsidRPr="005C6F1C" w:rsidRDefault="005C6F1C" w:rsidP="005C6F1C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8.</w:t>
      </w:r>
      <w:r w:rsidRPr="005C6F1C">
        <w:rPr>
          <w:rFonts w:eastAsiaTheme="minorEastAsia" w:hint="eastAsia"/>
          <w:color w:val="000000"/>
          <w:sz w:val="24"/>
        </w:rPr>
        <w:t>振捣器应保持清洁，不得有混凝土粘结在电动机外壳上</w:t>
      </w:r>
      <w:proofErr w:type="gramStart"/>
      <w:r w:rsidRPr="005C6F1C">
        <w:rPr>
          <w:rFonts w:eastAsiaTheme="minorEastAsia" w:hint="eastAsia"/>
          <w:color w:val="000000"/>
          <w:sz w:val="24"/>
        </w:rPr>
        <w:t>防碍</w:t>
      </w:r>
      <w:proofErr w:type="gramEnd"/>
      <w:r w:rsidRPr="005C6F1C">
        <w:rPr>
          <w:rFonts w:eastAsiaTheme="minorEastAsia" w:hint="eastAsia"/>
          <w:color w:val="000000"/>
          <w:sz w:val="24"/>
        </w:rPr>
        <w:t>散热。</w:t>
      </w:r>
    </w:p>
    <w:p w:rsidR="005C6F1C" w:rsidRPr="005C6F1C" w:rsidRDefault="005C6F1C" w:rsidP="005C6F1C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9.</w:t>
      </w:r>
      <w:r w:rsidRPr="005C6F1C">
        <w:rPr>
          <w:rFonts w:eastAsiaTheme="minorEastAsia" w:hint="eastAsia"/>
          <w:color w:val="000000"/>
          <w:sz w:val="24"/>
        </w:rPr>
        <w:t>作业停止需移动振动器时，应先关闭电动机，再切断电源。</w:t>
      </w:r>
      <w:proofErr w:type="gramStart"/>
      <w:r w:rsidRPr="005C6F1C">
        <w:rPr>
          <w:rFonts w:eastAsiaTheme="minorEastAsia" w:hint="eastAsia"/>
          <w:color w:val="000000"/>
          <w:sz w:val="24"/>
        </w:rPr>
        <w:t>不</w:t>
      </w:r>
      <w:proofErr w:type="gramEnd"/>
      <w:r w:rsidRPr="005C6F1C">
        <w:rPr>
          <w:rFonts w:eastAsiaTheme="minorEastAsia" w:hint="eastAsia"/>
          <w:color w:val="000000"/>
          <w:sz w:val="24"/>
        </w:rPr>
        <w:t>得用软管或电缆拖拉电动机。</w:t>
      </w:r>
    </w:p>
    <w:p w:rsidR="00FE7DD0" w:rsidRPr="005D66D8" w:rsidRDefault="005C6F1C" w:rsidP="005C6F1C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eastAsiaTheme="minorEastAsia" w:hint="eastAsia"/>
          <w:color w:val="000000"/>
          <w:sz w:val="24"/>
        </w:rPr>
        <w:t>10.</w:t>
      </w:r>
      <w:r w:rsidRPr="005C6F1C">
        <w:rPr>
          <w:rFonts w:eastAsiaTheme="minorEastAsia" w:hint="eastAsia"/>
          <w:color w:val="000000"/>
          <w:sz w:val="24"/>
        </w:rPr>
        <w:t>作业完毕，应将电动机、软管、振动</w:t>
      </w:r>
      <w:proofErr w:type="gramStart"/>
      <w:r w:rsidRPr="005C6F1C">
        <w:rPr>
          <w:rFonts w:eastAsiaTheme="minorEastAsia" w:hint="eastAsia"/>
          <w:color w:val="000000"/>
          <w:sz w:val="24"/>
        </w:rPr>
        <w:t>棒清理</w:t>
      </w:r>
      <w:proofErr w:type="gramEnd"/>
      <w:r w:rsidRPr="005C6F1C">
        <w:rPr>
          <w:rFonts w:eastAsiaTheme="minorEastAsia" w:hint="eastAsia"/>
          <w:color w:val="000000"/>
          <w:sz w:val="24"/>
        </w:rPr>
        <w:t>干净，并应按规定要求进行保养作业。振动器存放时，不得堆压软管，应平直放好，并应对电动机采取防潮措施。</w:t>
      </w:r>
    </w:p>
    <w:sectPr w:rsidR="00FE7DD0" w:rsidRPr="005D66D8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F5A" w:rsidRDefault="007E0F5A" w:rsidP="009E3F3E">
      <w:r>
        <w:separator/>
      </w:r>
    </w:p>
  </w:endnote>
  <w:endnote w:type="continuationSeparator" w:id="0">
    <w:p w:rsidR="007E0F5A" w:rsidRDefault="007E0F5A" w:rsidP="009E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F5A" w:rsidRDefault="007E0F5A" w:rsidP="009E3F3E">
      <w:r>
        <w:separator/>
      </w:r>
    </w:p>
  </w:footnote>
  <w:footnote w:type="continuationSeparator" w:id="0">
    <w:p w:rsidR="007E0F5A" w:rsidRDefault="007E0F5A" w:rsidP="009E3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F3E" w:rsidRPr="00D92D93" w:rsidRDefault="007E0F5A" w:rsidP="009E3F3E">
    <w:pPr>
      <w:pStyle w:val="a3"/>
      <w:jc w:val="left"/>
      <w:rPr>
        <w:sz w:val="21"/>
        <w:szCs w:val="21"/>
      </w:rPr>
    </w:pPr>
    <w:sdt>
      <w:sdtPr>
        <w:rPr>
          <w:rFonts w:hint="eastAsia"/>
          <w:noProof/>
        </w:rPr>
        <w:alias w:val="logo"/>
        <w:tag w:val="logo"/>
        <w:id w:val="-1629466080"/>
        <w:showingPlcHdr/>
        <w:picture/>
      </w:sdtPr>
      <w:sdtEndPr/>
      <w:sdtContent>
        <w:r w:rsidR="00D92D93">
          <w:rPr>
            <w:rFonts w:hint="eastAsia"/>
            <w:noProof/>
          </w:rPr>
          <w:drawing>
            <wp:inline distT="0" distB="0" distL="0" distR="0">
              <wp:extent cx="432000" cy="432000"/>
              <wp:effectExtent l="0" t="0" r="6350" b="6350"/>
              <wp:docPr id="2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2000" cy="43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="009E3F3E" w:rsidRPr="00D92D93">
      <w:rPr>
        <w:rFonts w:hint="eastAsia"/>
        <w:noProof/>
        <w:sz w:val="21"/>
        <w:szCs w:val="21"/>
      </w:rPr>
      <w:t>【【企业名称】】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39"/>
    <w:rsid w:val="000411B8"/>
    <w:rsid w:val="00053BA3"/>
    <w:rsid w:val="00065F5C"/>
    <w:rsid w:val="00093F47"/>
    <w:rsid w:val="000B34C4"/>
    <w:rsid w:val="000B772B"/>
    <w:rsid w:val="000B7832"/>
    <w:rsid w:val="000D42DF"/>
    <w:rsid w:val="000E76C1"/>
    <w:rsid w:val="001062C9"/>
    <w:rsid w:val="00176BE0"/>
    <w:rsid w:val="00177465"/>
    <w:rsid w:val="00184B23"/>
    <w:rsid w:val="00185C1C"/>
    <w:rsid w:val="00191493"/>
    <w:rsid w:val="001B70DC"/>
    <w:rsid w:val="00210352"/>
    <w:rsid w:val="00211039"/>
    <w:rsid w:val="00231563"/>
    <w:rsid w:val="00240527"/>
    <w:rsid w:val="002B63FA"/>
    <w:rsid w:val="003151CC"/>
    <w:rsid w:val="00337E40"/>
    <w:rsid w:val="0043603C"/>
    <w:rsid w:val="0044021F"/>
    <w:rsid w:val="00453917"/>
    <w:rsid w:val="00471825"/>
    <w:rsid w:val="004E45F5"/>
    <w:rsid w:val="00526614"/>
    <w:rsid w:val="0055419E"/>
    <w:rsid w:val="00563B86"/>
    <w:rsid w:val="00592FB1"/>
    <w:rsid w:val="005A13BE"/>
    <w:rsid w:val="005C6F1C"/>
    <w:rsid w:val="005D3C25"/>
    <w:rsid w:val="005D66D8"/>
    <w:rsid w:val="005F6314"/>
    <w:rsid w:val="00607F86"/>
    <w:rsid w:val="00637D6C"/>
    <w:rsid w:val="0064539E"/>
    <w:rsid w:val="006920C7"/>
    <w:rsid w:val="006D056E"/>
    <w:rsid w:val="007324DE"/>
    <w:rsid w:val="007417C5"/>
    <w:rsid w:val="007462C8"/>
    <w:rsid w:val="007E0F5A"/>
    <w:rsid w:val="007E1130"/>
    <w:rsid w:val="007F2539"/>
    <w:rsid w:val="00816F42"/>
    <w:rsid w:val="008650B8"/>
    <w:rsid w:val="008768E3"/>
    <w:rsid w:val="00912A00"/>
    <w:rsid w:val="00963378"/>
    <w:rsid w:val="009A11A7"/>
    <w:rsid w:val="009A6CEA"/>
    <w:rsid w:val="009E3F3E"/>
    <w:rsid w:val="00AC1DEC"/>
    <w:rsid w:val="00AC3E1B"/>
    <w:rsid w:val="00B0564A"/>
    <w:rsid w:val="00B227AE"/>
    <w:rsid w:val="00B23A90"/>
    <w:rsid w:val="00B268E1"/>
    <w:rsid w:val="00B74799"/>
    <w:rsid w:val="00B924E9"/>
    <w:rsid w:val="00B92615"/>
    <w:rsid w:val="00B93043"/>
    <w:rsid w:val="00BB31FC"/>
    <w:rsid w:val="00BF5BCE"/>
    <w:rsid w:val="00C12386"/>
    <w:rsid w:val="00C46DF8"/>
    <w:rsid w:val="00C575C2"/>
    <w:rsid w:val="00C70CDB"/>
    <w:rsid w:val="00C80CC8"/>
    <w:rsid w:val="00C93AFA"/>
    <w:rsid w:val="00CB3B40"/>
    <w:rsid w:val="00CB43A8"/>
    <w:rsid w:val="00CE0C7E"/>
    <w:rsid w:val="00D0383D"/>
    <w:rsid w:val="00D835E4"/>
    <w:rsid w:val="00D867E6"/>
    <w:rsid w:val="00D92D93"/>
    <w:rsid w:val="00DA4C33"/>
    <w:rsid w:val="00DC6F88"/>
    <w:rsid w:val="00DD5EF3"/>
    <w:rsid w:val="00E40EA3"/>
    <w:rsid w:val="00E56590"/>
    <w:rsid w:val="00E57273"/>
    <w:rsid w:val="00E823C7"/>
    <w:rsid w:val="00E93D87"/>
    <w:rsid w:val="00ED7DE7"/>
    <w:rsid w:val="00F8798F"/>
    <w:rsid w:val="00FE7DD0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3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3F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3F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3F3E"/>
    <w:rPr>
      <w:sz w:val="18"/>
      <w:szCs w:val="18"/>
    </w:rPr>
  </w:style>
  <w:style w:type="paragraph" w:styleId="a5">
    <w:name w:val="Body Text Indent"/>
    <w:basedOn w:val="a"/>
    <w:link w:val="Char1"/>
    <w:rsid w:val="009E3F3E"/>
    <w:pPr>
      <w:widowControl/>
      <w:ind w:firstLine="400"/>
      <w:jc w:val="left"/>
    </w:pPr>
    <w:rPr>
      <w:kern w:val="0"/>
      <w:sz w:val="32"/>
      <w:szCs w:val="20"/>
    </w:rPr>
  </w:style>
  <w:style w:type="character" w:customStyle="1" w:styleId="Char1">
    <w:name w:val="正文文本缩进 Char"/>
    <w:basedOn w:val="a0"/>
    <w:link w:val="a5"/>
    <w:rsid w:val="009E3F3E"/>
    <w:rPr>
      <w:rFonts w:ascii="Times New Roman" w:eastAsia="宋体" w:hAnsi="Times New Roman" w:cs="Times New Roman"/>
      <w:kern w:val="0"/>
      <w:sz w:val="32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9E3F3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E3F3E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Indent 2"/>
    <w:basedOn w:val="a"/>
    <w:link w:val="2Char"/>
    <w:uiPriority w:val="99"/>
    <w:semiHidden/>
    <w:unhideWhenUsed/>
    <w:rsid w:val="00BB31FC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BB31FC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3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3F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3F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3F3E"/>
    <w:rPr>
      <w:sz w:val="18"/>
      <w:szCs w:val="18"/>
    </w:rPr>
  </w:style>
  <w:style w:type="paragraph" w:styleId="a5">
    <w:name w:val="Body Text Indent"/>
    <w:basedOn w:val="a"/>
    <w:link w:val="Char1"/>
    <w:rsid w:val="009E3F3E"/>
    <w:pPr>
      <w:widowControl/>
      <w:ind w:firstLine="400"/>
      <w:jc w:val="left"/>
    </w:pPr>
    <w:rPr>
      <w:kern w:val="0"/>
      <w:sz w:val="32"/>
      <w:szCs w:val="20"/>
    </w:rPr>
  </w:style>
  <w:style w:type="character" w:customStyle="1" w:styleId="Char1">
    <w:name w:val="正文文本缩进 Char"/>
    <w:basedOn w:val="a0"/>
    <w:link w:val="a5"/>
    <w:rsid w:val="009E3F3E"/>
    <w:rPr>
      <w:rFonts w:ascii="Times New Roman" w:eastAsia="宋体" w:hAnsi="Times New Roman" w:cs="Times New Roman"/>
      <w:kern w:val="0"/>
      <w:sz w:val="32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9E3F3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E3F3E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Indent 2"/>
    <w:basedOn w:val="a"/>
    <w:link w:val="2Char"/>
    <w:uiPriority w:val="99"/>
    <w:semiHidden/>
    <w:unhideWhenUsed/>
    <w:rsid w:val="00BB31FC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BB31F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2DBCB-90FA-446A-B53F-DD54A7C5E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 Yue</dc:creator>
  <cp:lastModifiedBy>admin</cp:lastModifiedBy>
  <cp:revision>3</cp:revision>
  <dcterms:created xsi:type="dcterms:W3CDTF">2013-04-07T12:56:00Z</dcterms:created>
  <dcterms:modified xsi:type="dcterms:W3CDTF">2013-04-07T13:51:00Z</dcterms:modified>
</cp:coreProperties>
</file>