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856"/>
        <w:gridCol w:w="1420"/>
        <w:gridCol w:w="1275"/>
        <w:gridCol w:w="1701"/>
        <w:gridCol w:w="1560"/>
        <w:gridCol w:w="1984"/>
        <w:gridCol w:w="3827"/>
      </w:tblGrid>
      <w:tr w:rsidR="0087549E" w:rsidRPr="002D4651" w:rsidTr="00712CD7">
        <w:trPr>
          <w:trHeight w:val="270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9E" w:rsidRPr="004F20FF" w:rsidRDefault="0087549E" w:rsidP="0087549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F20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重大安全隐患登记表</w:t>
            </w:r>
          </w:p>
        </w:tc>
      </w:tr>
      <w:tr w:rsidR="0087549E" w:rsidRPr="002D4651" w:rsidTr="00712CD7">
        <w:trPr>
          <w:trHeight w:val="5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（盖章）：</w:t>
            </w:r>
            <w:r w:rsidRPr="002D465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隐患编号：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312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法人单位名称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隐患所属部门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31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63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隐患名称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隐患所属部门负责人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648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</w:t>
            </w: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56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企业邮编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27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27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2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隐患类型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隐患性质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隐患等级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2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上报部门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形成时间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治理时限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7C3C56" w:rsidTr="00712CD7">
        <w:trPr>
          <w:trHeight w:val="312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隐患基本情况</w:t>
            </w:r>
          </w:p>
        </w:tc>
        <w:tc>
          <w:tcPr>
            <w:tcW w:w="11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9E" w:rsidRPr="007C3C56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可附页（包括隐患形成原因，可能影响范围，造成的死亡人数，造成的直接经济损失）</w:t>
            </w:r>
          </w:p>
        </w:tc>
      </w:tr>
      <w:tr w:rsidR="0087549E" w:rsidRPr="002D4651" w:rsidTr="00712CD7">
        <w:trPr>
          <w:trHeight w:val="3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3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109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312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主要治理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</w:t>
            </w:r>
          </w:p>
        </w:tc>
        <w:tc>
          <w:tcPr>
            <w:tcW w:w="11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可附页（包括治理措施，所需资金，完成时限，治理期间采取的防范措施和应急措施）</w:t>
            </w:r>
          </w:p>
        </w:tc>
      </w:tr>
      <w:tr w:rsidR="0087549E" w:rsidRPr="002D4651" w:rsidTr="00712CD7">
        <w:trPr>
          <w:trHeight w:val="3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119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7549E" w:rsidRPr="002D4651" w:rsidTr="00712CD7">
        <w:trPr>
          <w:trHeight w:val="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9E" w:rsidRPr="002D4651" w:rsidRDefault="0087549E" w:rsidP="0087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填报时间：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9E" w:rsidRPr="002D4651" w:rsidRDefault="0087549E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</w:tbl>
    <w:p w:rsidR="0087549E" w:rsidRDefault="0087549E" w:rsidP="0087549E"/>
    <w:p w:rsidR="0087549E" w:rsidRDefault="0087549E">
      <w:pPr>
        <w:widowControl/>
        <w:jc w:val="left"/>
      </w:pPr>
      <w:r>
        <w:br w:type="page"/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856"/>
        <w:gridCol w:w="1420"/>
        <w:gridCol w:w="1275"/>
        <w:gridCol w:w="1701"/>
        <w:gridCol w:w="1560"/>
        <w:gridCol w:w="1984"/>
        <w:gridCol w:w="3827"/>
      </w:tblGrid>
      <w:tr w:rsidR="00EA0199" w:rsidRPr="002D4651" w:rsidTr="00712CD7">
        <w:trPr>
          <w:trHeight w:val="270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199" w:rsidRPr="004F20FF" w:rsidRDefault="00EA0199" w:rsidP="00712CD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GoBack"/>
            <w:r w:rsidRPr="004F20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重大安全隐患登记表</w:t>
            </w:r>
            <w:bookmarkEnd w:id="0"/>
          </w:p>
        </w:tc>
      </w:tr>
      <w:tr w:rsidR="00EA0199" w:rsidRPr="002D4651" w:rsidTr="00712CD7">
        <w:trPr>
          <w:trHeight w:val="5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安全环保部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隐患编号：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</w:tr>
      <w:tr w:rsidR="00EA0199" w:rsidRPr="002D4651" w:rsidTr="00712CD7">
        <w:trPr>
          <w:trHeight w:val="312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法人单位名称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E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首安信息技术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隐患所属部门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安全技术部</w:t>
            </w:r>
          </w:p>
        </w:tc>
      </w:tr>
      <w:tr w:rsidR="00EA0199" w:rsidRPr="002D4651" w:rsidTr="00712CD7">
        <w:trPr>
          <w:trHeight w:val="31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0199" w:rsidRPr="002D4651" w:rsidTr="00712CD7">
        <w:trPr>
          <w:trHeight w:val="63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隐患名称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E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01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存放大量</w:t>
            </w:r>
            <w:proofErr w:type="gramStart"/>
            <w:r w:rsidRPr="00EA01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危化品</w:t>
            </w:r>
            <w:proofErr w:type="gramEnd"/>
            <w:r w:rsidRPr="00EA01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的1号仓库内所有的电线均未穿管,且配电箱及总开关均设在仓库内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隐患所属部门负责人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李晓辉</w:t>
            </w:r>
          </w:p>
        </w:tc>
      </w:tr>
      <w:tr w:rsidR="00EA0199" w:rsidRPr="002D4651" w:rsidTr="00712CD7">
        <w:trPr>
          <w:trHeight w:val="648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EA01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中关村信息路1号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</w:t>
            </w: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4006508551</w:t>
            </w:r>
          </w:p>
        </w:tc>
      </w:tr>
      <w:tr w:rsidR="00EA0199" w:rsidRPr="002D4651" w:rsidTr="00712CD7">
        <w:trPr>
          <w:trHeight w:val="562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企业邮编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99" w:rsidRPr="002D4651" w:rsidRDefault="0087549E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EA01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10028</w:t>
            </w:r>
          </w:p>
        </w:tc>
      </w:tr>
      <w:tr w:rsidR="00EA0199" w:rsidRPr="002D4651" w:rsidTr="0087549E">
        <w:trPr>
          <w:trHeight w:val="27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7549E" w:rsidRPr="00875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</w:tr>
      <w:tr w:rsidR="00EA0199" w:rsidRPr="002D4651" w:rsidTr="0087549E">
        <w:trPr>
          <w:trHeight w:val="27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75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15000000000</w:t>
            </w:r>
          </w:p>
        </w:tc>
      </w:tr>
      <w:tr w:rsidR="00EA0199" w:rsidRPr="002D4651" w:rsidTr="0087549E">
        <w:trPr>
          <w:trHeight w:val="2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隐患类型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8754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75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隐患性质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199" w:rsidRPr="002D4651" w:rsidRDefault="0087549E" w:rsidP="008754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生产事故隐患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隐患等级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75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</w:t>
            </w:r>
          </w:p>
        </w:tc>
      </w:tr>
      <w:tr w:rsidR="00EA0199" w:rsidRPr="002D4651" w:rsidTr="0087549E">
        <w:trPr>
          <w:trHeight w:val="2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上报部门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安全环保部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形成时间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87549E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2013.1.1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治理时限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754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1个月</w:t>
            </w:r>
          </w:p>
        </w:tc>
      </w:tr>
      <w:tr w:rsidR="00EA0199" w:rsidRPr="007C3C56" w:rsidTr="00712CD7">
        <w:trPr>
          <w:trHeight w:val="312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隐患基本情况</w:t>
            </w:r>
          </w:p>
        </w:tc>
        <w:tc>
          <w:tcPr>
            <w:tcW w:w="11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99" w:rsidRPr="007C3C56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可附页（包括隐患形成原因，可能影响范围，造成的死亡人数，造成的直接经济损失）</w:t>
            </w:r>
          </w:p>
        </w:tc>
      </w:tr>
      <w:tr w:rsidR="00EA0199" w:rsidRPr="002D4651" w:rsidTr="00712CD7">
        <w:trPr>
          <w:trHeight w:val="3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0199" w:rsidRPr="002D4651" w:rsidTr="00712CD7">
        <w:trPr>
          <w:trHeight w:val="3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0199" w:rsidRPr="002D4651" w:rsidTr="00712CD7">
        <w:trPr>
          <w:trHeight w:val="109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0199" w:rsidRPr="002D4651" w:rsidTr="00712CD7">
        <w:trPr>
          <w:trHeight w:val="312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主要治理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方案</w:t>
            </w:r>
          </w:p>
        </w:tc>
        <w:tc>
          <w:tcPr>
            <w:tcW w:w="11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可附页（包括治理措施，所需资金，完成时限，治理期间采取的防范措施和应急措施）</w:t>
            </w:r>
          </w:p>
        </w:tc>
      </w:tr>
      <w:tr w:rsidR="00EA0199" w:rsidRPr="002D4651" w:rsidTr="00712CD7">
        <w:trPr>
          <w:trHeight w:val="312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0199" w:rsidRPr="002D4651" w:rsidTr="00712CD7">
        <w:trPr>
          <w:trHeight w:val="119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A0199" w:rsidRPr="002D4651" w:rsidTr="00712CD7">
        <w:trPr>
          <w:trHeight w:val="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99" w:rsidRPr="002D4651" w:rsidRDefault="00EA0199" w:rsidP="00712C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填报时间：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99" w:rsidRPr="002D4651" w:rsidRDefault="00EA0199" w:rsidP="00712C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4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</w:tbl>
    <w:p w:rsidR="00A53F2F" w:rsidRDefault="00A53F2F"/>
    <w:sectPr w:rsidR="00A53F2F" w:rsidSect="002D4651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E4" w:rsidRDefault="009B62E4" w:rsidP="002D4651">
      <w:pPr>
        <w:ind w:firstLine="480"/>
      </w:pPr>
      <w:r>
        <w:separator/>
      </w:r>
    </w:p>
  </w:endnote>
  <w:endnote w:type="continuationSeparator" w:id="0">
    <w:p w:rsidR="009B62E4" w:rsidRDefault="009B62E4" w:rsidP="002D465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E4" w:rsidRDefault="009B62E4" w:rsidP="002D4651">
      <w:pPr>
        <w:ind w:firstLine="480"/>
      </w:pPr>
      <w:r>
        <w:separator/>
      </w:r>
    </w:p>
  </w:footnote>
  <w:footnote w:type="continuationSeparator" w:id="0">
    <w:p w:rsidR="009B62E4" w:rsidRDefault="009B62E4" w:rsidP="002D465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FF" w:rsidRPr="004B0141" w:rsidRDefault="004F20FF" w:rsidP="004F20FF">
    <w:pPr>
      <w:pStyle w:val="a3"/>
      <w:jc w:val="left"/>
    </w:pPr>
    <w:sdt>
      <w:sdtPr>
        <w:alias w:val="logo2"/>
        <w:tag w:val="logo2"/>
        <w:id w:val="1300493730"/>
        <w:showingPlcHdr/>
        <w:picture/>
      </w:sdtPr>
      <w:sdtContent>
        <w:r>
          <w:rPr>
            <w:noProof/>
          </w:rPr>
          <w:drawing>
            <wp:inline distT="0" distB="0" distL="0" distR="0" wp14:anchorId="5000D064" wp14:editId="4A476E2F">
              <wp:extent cx="432000" cy="432000"/>
              <wp:effectExtent l="0" t="0" r="6350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proofErr w:type="gramStart"/>
    <w:r w:rsidRPr="004B0141">
      <w:rPr>
        <w:rFonts w:hint="eastAsia"/>
        <w:sz w:val="21"/>
        <w:szCs w:val="21"/>
      </w:rPr>
      <w:t>【【</w:t>
    </w:r>
    <w:proofErr w:type="gramEnd"/>
    <w:r w:rsidRPr="004B0141">
      <w:rPr>
        <w:rFonts w:hint="eastAsia"/>
        <w:sz w:val="21"/>
        <w:szCs w:val="21"/>
      </w:rPr>
      <w:t>企业名称</w:t>
    </w:r>
    <w:proofErr w:type="gramStart"/>
    <w:r w:rsidRPr="004B0141">
      <w:rPr>
        <w:rFonts w:hint="eastAsia"/>
        <w:sz w:val="21"/>
        <w:szCs w:val="21"/>
      </w:rPr>
      <w:t>】</w:t>
    </w:r>
    <w:proofErr w:type="gramEnd"/>
    <w:r w:rsidRPr="004B0141">
      <w:rPr>
        <w:rFonts w:hint="eastAsia"/>
        <w:sz w:val="21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51"/>
    <w:rsid w:val="000C3EBE"/>
    <w:rsid w:val="000C676D"/>
    <w:rsid w:val="001F221F"/>
    <w:rsid w:val="002D4651"/>
    <w:rsid w:val="003F235B"/>
    <w:rsid w:val="004F20FF"/>
    <w:rsid w:val="007C3C56"/>
    <w:rsid w:val="0087549E"/>
    <w:rsid w:val="009B62E4"/>
    <w:rsid w:val="009D2329"/>
    <w:rsid w:val="00A53F2F"/>
    <w:rsid w:val="00AF41EC"/>
    <w:rsid w:val="00B9386F"/>
    <w:rsid w:val="00C868AD"/>
    <w:rsid w:val="00DC749D"/>
    <w:rsid w:val="00DD46C5"/>
    <w:rsid w:val="00E83013"/>
    <w:rsid w:val="00E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edlumi</dc:creator>
  <cp:lastModifiedBy>Sun Shulin</cp:lastModifiedBy>
  <cp:revision>7</cp:revision>
  <dcterms:created xsi:type="dcterms:W3CDTF">2013-02-28T06:38:00Z</dcterms:created>
  <dcterms:modified xsi:type="dcterms:W3CDTF">2013-04-08T13:49:00Z</dcterms:modified>
</cp:coreProperties>
</file>