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34" w:rsidRDefault="009C6834" w:rsidP="009C6834">
      <w:pPr>
        <w:wordWrap w:val="0"/>
        <w:ind w:firstLineChars="100" w:firstLine="241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工会培训科    </w:t>
      </w:r>
    </w:p>
    <w:p w:rsidR="009C6834" w:rsidRDefault="009C6834" w:rsidP="009C6834">
      <w:pPr>
        <w:ind w:firstLineChars="100" w:firstLine="241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>编号：</w:t>
      </w:r>
      <w:r>
        <w:rPr>
          <w:rFonts w:ascii="宋体" w:hAnsi="宋体" w:hint="eastAsia"/>
          <w:sz w:val="24"/>
        </w:rPr>
        <w:t>BZH-REF-02-04</w:t>
      </w:r>
    </w:p>
    <w:p w:rsidR="009C6834" w:rsidRPr="00F42D7D" w:rsidRDefault="009C6834" w:rsidP="009C6834">
      <w:pPr>
        <w:jc w:val="center"/>
        <w:rPr>
          <w:rFonts w:ascii="宋体" w:hAnsi="宋体" w:hint="eastAsia"/>
          <w:b/>
          <w:color w:val="FF9900"/>
          <w:sz w:val="24"/>
        </w:rPr>
      </w:pPr>
      <w:bookmarkStart w:id="0" w:name="_GoBack"/>
      <w:r w:rsidRPr="00F42D7D">
        <w:rPr>
          <w:rFonts w:ascii="宋体" w:hAnsi="宋体" w:hint="eastAsia"/>
          <w:b/>
          <w:color w:val="FF9900"/>
          <w:sz w:val="32"/>
          <w:szCs w:val="32"/>
        </w:rPr>
        <w:t>员工安全法律法规意识调查表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17"/>
        <w:gridCol w:w="1043"/>
        <w:gridCol w:w="1706"/>
        <w:gridCol w:w="1900"/>
        <w:gridCol w:w="2605"/>
      </w:tblGrid>
      <w:tr w:rsidR="009C6834" w:rsidTr="00A74295">
        <w:trPr>
          <w:trHeight w:val="298"/>
        </w:trPr>
        <w:tc>
          <w:tcPr>
            <w:tcW w:w="946" w:type="dxa"/>
            <w:vAlign w:val="center"/>
          </w:tcPr>
          <w:bookmarkEnd w:id="0"/>
          <w:p w:rsidR="009C6834" w:rsidRDefault="009C6834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17" w:type="dxa"/>
            <w:vAlign w:val="center"/>
          </w:tcPr>
          <w:p w:rsidR="009C6834" w:rsidRDefault="009C6834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9C6834" w:rsidRDefault="009C6834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06" w:type="dxa"/>
            <w:vAlign w:val="center"/>
          </w:tcPr>
          <w:p w:rsidR="009C6834" w:rsidRDefault="009C6834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9C6834" w:rsidRDefault="009C6834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职位（岗位）</w:t>
            </w:r>
          </w:p>
        </w:tc>
        <w:tc>
          <w:tcPr>
            <w:tcW w:w="2605" w:type="dxa"/>
            <w:vAlign w:val="center"/>
          </w:tcPr>
          <w:p w:rsidR="009C6834" w:rsidRDefault="009C6834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238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你认为严格遵守法律法规的意义和目的是什么？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865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在你的职位（岗位）工作中应遵守哪些法律法规（写出法律法规名称即可）？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536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你在履行职责中如不严格遵守法律法规和相关要求，会发生哪些危险？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865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你认为在你所从事的工作中存在哪些危险源？应如何控制风险？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238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当你发现工友在生产中违规操作时，你该如何做？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536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当你发现领导在决策或指挥生产中存在违反法律法规的现象时，你该如何做？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9C6834" w:rsidTr="00A74295">
        <w:trPr>
          <w:trHeight w:val="1566"/>
        </w:trPr>
        <w:tc>
          <w:tcPr>
            <w:tcW w:w="9117" w:type="dxa"/>
            <w:gridSpan w:val="6"/>
          </w:tcPr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评价得分及评语：</w:t>
            </w: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</w:p>
          <w:p w:rsidR="009C6834" w:rsidRDefault="009C6834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>评价人：</w:t>
            </w:r>
            <w:r>
              <w:rPr>
                <w:rFonts w:ascii="宋体" w:hAnsi="宋体" w:cs="Arial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:rsidR="000222A4" w:rsidRDefault="009C6834">
      <w:r>
        <w:rPr>
          <w:rFonts w:ascii="宋体" w:hAnsi="宋体" w:hint="eastAsia"/>
          <w:sz w:val="24"/>
        </w:rPr>
        <w:t>说明：1.支撑对象：*****</w:t>
      </w:r>
      <w:r>
        <w:rPr>
          <w:rFonts w:ascii="宋体" w:hAnsi="宋体" w:hint="eastAsia"/>
          <w:sz w:val="24"/>
          <w:szCs w:val="24"/>
        </w:rPr>
        <w:t>公司《</w:t>
      </w:r>
      <w:r>
        <w:rPr>
          <w:rFonts w:ascii="宋体" w:hAnsi="宋体"/>
          <w:sz w:val="24"/>
          <w:szCs w:val="24"/>
        </w:rPr>
        <w:t>员工安全生产法律法规意识教育制度</w:t>
      </w:r>
      <w:r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</w:rPr>
        <w:t>；2.适用范围：对员工安全法律、法规意识的调查；3. 要求：安全科每年初对全公司员工的安全法律、法规意识进行调查，根据调查结果制定意识提升的计划，并对效果进行跟踪，</w:t>
      </w:r>
      <w:proofErr w:type="gramStart"/>
      <w:r>
        <w:rPr>
          <w:rFonts w:ascii="宋体" w:hAnsi="宋体" w:hint="eastAsia"/>
          <w:sz w:val="24"/>
        </w:rPr>
        <w:t>报安全</w:t>
      </w:r>
      <w:proofErr w:type="gramEnd"/>
      <w:r>
        <w:rPr>
          <w:rFonts w:ascii="宋体" w:hAnsi="宋体" w:hint="eastAsia"/>
          <w:sz w:val="24"/>
        </w:rPr>
        <w:t>科保存；4.保存期限三年。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34"/>
    <w:rsid w:val="000222A4"/>
    <w:rsid w:val="009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2013-09-10T09:15:00Z</dcterms:created>
  <dcterms:modified xsi:type="dcterms:W3CDTF">2013-09-10T09:15:00Z</dcterms:modified>
</cp:coreProperties>
</file>